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E7" w:rsidRDefault="00C776E7">
      <w:pPr>
        <w:rPr>
          <w:sz w:val="24"/>
        </w:rPr>
      </w:pPr>
      <w:r>
        <w:rPr>
          <w:b/>
          <w:sz w:val="24"/>
        </w:rPr>
        <w:t>BCH/</w:t>
      </w:r>
      <w:r w:rsidR="008459B9">
        <w:rPr>
          <w:b/>
          <w:sz w:val="24"/>
        </w:rPr>
        <w:t>PLS/</w:t>
      </w:r>
      <w:r>
        <w:rPr>
          <w:b/>
          <w:sz w:val="24"/>
        </w:rPr>
        <w:t xml:space="preserve">PPA 609 </w:t>
      </w:r>
      <w:r w:rsidR="00C3770F">
        <w:rPr>
          <w:b/>
          <w:sz w:val="24"/>
        </w:rPr>
        <w:t>1</w:t>
      </w:r>
      <w:r w:rsidR="00C3770F" w:rsidRPr="00C3770F">
        <w:rPr>
          <w:b/>
          <w:sz w:val="24"/>
          <w:vertAlign w:val="superscript"/>
        </w:rPr>
        <w:t>st</w:t>
      </w:r>
      <w:r w:rsidR="00C3770F">
        <w:rPr>
          <w:b/>
          <w:sz w:val="24"/>
        </w:rPr>
        <w:t xml:space="preserve"> </w:t>
      </w:r>
      <w:r w:rsidR="002B19C4">
        <w:rPr>
          <w:b/>
          <w:sz w:val="24"/>
        </w:rPr>
        <w:t xml:space="preserve">section exam </w:t>
      </w:r>
      <w:r w:rsidR="00C3770F">
        <w:rPr>
          <w:b/>
          <w:sz w:val="24"/>
        </w:rPr>
        <w:t xml:space="preserve">February </w:t>
      </w:r>
      <w:r w:rsidR="000958C8">
        <w:rPr>
          <w:b/>
          <w:sz w:val="24"/>
        </w:rPr>
        <w:t>26</w:t>
      </w:r>
      <w:r w:rsidR="00C3770F">
        <w:rPr>
          <w:b/>
          <w:sz w:val="24"/>
        </w:rPr>
        <w:t>, 201</w:t>
      </w:r>
      <w:r w:rsidR="000958C8">
        <w:rPr>
          <w:b/>
          <w:sz w:val="24"/>
        </w:rPr>
        <w:t>4</w:t>
      </w:r>
      <w:r>
        <w:rPr>
          <w:b/>
          <w:sz w:val="24"/>
        </w:rPr>
        <w:tab/>
      </w:r>
      <w:r>
        <w:rPr>
          <w:b/>
          <w:sz w:val="24"/>
        </w:rPr>
        <w:tab/>
      </w:r>
      <w:r w:rsidR="0041774C">
        <w:rPr>
          <w:b/>
          <w:sz w:val="24"/>
        </w:rPr>
        <w:t>(</w:t>
      </w:r>
      <w:r w:rsidR="00C3770F">
        <w:rPr>
          <w:b/>
          <w:sz w:val="24"/>
        </w:rPr>
        <w:t>10</w:t>
      </w:r>
      <w:r w:rsidR="002B19C4">
        <w:rPr>
          <w:b/>
          <w:sz w:val="24"/>
        </w:rPr>
        <w:t>0</w:t>
      </w:r>
      <w:r w:rsidR="0041774C">
        <w:rPr>
          <w:b/>
          <w:sz w:val="24"/>
        </w:rPr>
        <w:t xml:space="preserve"> points)</w:t>
      </w:r>
    </w:p>
    <w:p w:rsidR="00257B13" w:rsidRDefault="00257B13">
      <w:pPr>
        <w:rPr>
          <w:sz w:val="24"/>
        </w:rPr>
      </w:pPr>
    </w:p>
    <w:p w:rsidR="00971270" w:rsidRDefault="00971270">
      <w:pPr>
        <w:rPr>
          <w:sz w:val="24"/>
        </w:rPr>
      </w:pPr>
      <w:r>
        <w:rPr>
          <w:sz w:val="24"/>
        </w:rPr>
        <w:t>Each</w:t>
      </w:r>
      <w:r w:rsidR="0052696B">
        <w:rPr>
          <w:sz w:val="24"/>
        </w:rPr>
        <w:t xml:space="preserve"> question is worth a total of </w:t>
      </w:r>
      <w:r w:rsidR="00BD16E4">
        <w:rPr>
          <w:sz w:val="24"/>
        </w:rPr>
        <w:t>20</w:t>
      </w:r>
      <w:r>
        <w:rPr>
          <w:sz w:val="24"/>
        </w:rPr>
        <w:t xml:space="preserve"> points.</w:t>
      </w:r>
    </w:p>
    <w:p w:rsidR="0030623A" w:rsidRDefault="00835656" w:rsidP="00835656">
      <w:pPr>
        <w:tabs>
          <w:tab w:val="left" w:pos="2150"/>
        </w:tabs>
      </w:pPr>
      <w:r>
        <w:tab/>
      </w:r>
    </w:p>
    <w:p w:rsidR="0019113F" w:rsidRDefault="0019113F" w:rsidP="005F094F"/>
    <w:p w:rsidR="00B50EC3" w:rsidRDefault="00B50EC3" w:rsidP="00B50EC3">
      <w:pPr>
        <w:numPr>
          <w:ilvl w:val="0"/>
          <w:numId w:val="7"/>
        </w:numPr>
        <w:tabs>
          <w:tab w:val="num" w:pos="450"/>
        </w:tabs>
        <w:rPr>
          <w:sz w:val="24"/>
        </w:rPr>
      </w:pPr>
      <w:r>
        <w:rPr>
          <w:sz w:val="24"/>
        </w:rPr>
        <w:t xml:space="preserve">Give all 15 steps of the Calvin-Benson Cycle starting with the fixation of </w:t>
      </w:r>
      <w:proofErr w:type="spellStart"/>
      <w:r>
        <w:rPr>
          <w:sz w:val="24"/>
        </w:rPr>
        <w:t>ribulose</w:t>
      </w:r>
      <w:proofErr w:type="spellEnd"/>
      <w:r>
        <w:rPr>
          <w:sz w:val="24"/>
        </w:rPr>
        <w:t>-bis-phosphate (RuBP) with 6 CO</w:t>
      </w:r>
      <w:r w:rsidRPr="0052696B">
        <w:rPr>
          <w:sz w:val="24"/>
          <w:vertAlign w:val="subscript"/>
        </w:rPr>
        <w:t>2</w:t>
      </w:r>
      <w:r>
        <w:rPr>
          <w:sz w:val="24"/>
        </w:rPr>
        <w:t xml:space="preserve"> molecules to the generation of glucose and regeneration of RuBP.  Include all substrates and products including source(s) of energy and reduction (electrons).  You will get full credit if you have all the structures correct or mostly correct.  You can get partial credit for most of the cycle and some compound names instead of structures.  (15 points)</w:t>
      </w:r>
    </w:p>
    <w:p w:rsidR="00B50EC3" w:rsidRDefault="00B50EC3" w:rsidP="00B50EC3">
      <w:pPr>
        <w:spacing w:before="70"/>
        <w:rPr>
          <w:sz w:val="24"/>
        </w:rPr>
      </w:pPr>
      <w:r>
        <w:rPr>
          <w:sz w:val="24"/>
        </w:rPr>
        <w:t>To help you with this the structures and names of RUBP, a five, a four and a seven carbon intermediate are given (Pi represents phosphate, PO</w:t>
      </w:r>
      <w:r w:rsidRPr="00B84E29">
        <w:rPr>
          <w:sz w:val="24"/>
          <w:vertAlign w:val="subscript"/>
        </w:rPr>
        <w:t>4</w:t>
      </w:r>
      <w:r w:rsidR="00E66F0E">
        <w:rPr>
          <w:sz w:val="24"/>
          <w:vertAlign w:val="superscript"/>
        </w:rPr>
        <w:t>3</w:t>
      </w:r>
      <w:r w:rsidRPr="00B84E29">
        <w:rPr>
          <w:sz w:val="24"/>
          <w:vertAlign w:val="superscript"/>
        </w:rPr>
        <w:t>-</w:t>
      </w:r>
      <w:r>
        <w:t>)</w:t>
      </w:r>
      <w:r>
        <w:rPr>
          <w:sz w:val="24"/>
        </w:rPr>
        <w:t>:</w:t>
      </w:r>
    </w:p>
    <w:p w:rsidR="00B50EC3" w:rsidRDefault="00B50EC3" w:rsidP="00B50EC3">
      <w:pPr>
        <w:rPr>
          <w:sz w:val="24"/>
        </w:rPr>
      </w:pPr>
      <w:r>
        <w:object w:dxaOrig="1784" w:dyaOrig="3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pt;height:66.4pt" o:ole="">
            <v:imagedata r:id="rId7" o:title=""/>
          </v:shape>
          <o:OLEObject Type="Embed" ProgID="ChemDraw.Document.4.5" ShapeID="_x0000_i1025" DrawAspect="Content" ObjectID="_1454864684" r:id="rId8"/>
        </w:object>
      </w:r>
      <w:r>
        <w:object w:dxaOrig="1756" w:dyaOrig="3064">
          <v:shape id="_x0000_i1026" type="#_x0000_t75" style="width:37.3pt;height:64.85pt" o:ole="">
            <v:imagedata r:id="rId9" o:title=""/>
          </v:shape>
          <o:OLEObject Type="Embed" ProgID="ChemDraw.Document.4.5" ShapeID="_x0000_i1026" DrawAspect="Content" ObjectID="_1454864685" r:id="rId10"/>
        </w:object>
      </w:r>
      <w:r>
        <w:object w:dxaOrig="2064" w:dyaOrig="2620">
          <v:shape id="_x0000_i1027" type="#_x0000_t75" style="width:33.7pt;height:42.9pt" o:ole="">
            <v:imagedata r:id="rId11" o:title=""/>
          </v:shape>
          <o:OLEObject Type="Embed" ProgID="ChemDraw.Document.4.5" ShapeID="_x0000_i1027" DrawAspect="Content" ObjectID="_1454864686" r:id="rId12"/>
        </w:object>
      </w:r>
      <w:r>
        <w:object w:dxaOrig="2896" w:dyaOrig="4300">
          <v:shape id="_x0000_i1028" type="#_x0000_t75" style="width:47pt;height:69.45pt" o:ole="">
            <v:imagedata r:id="rId13" o:title=""/>
          </v:shape>
          <o:OLEObject Type="Embed" ProgID="ChemDraw.Document.4.5" ShapeID="_x0000_i1028" DrawAspect="Content" ObjectID="_1454864687" r:id="rId14"/>
        </w:object>
      </w: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r>
        <w:rPr>
          <w:sz w:val="24"/>
        </w:rPr>
        <w:t>Provide the structure of a major molecule providing carbon export (</w:t>
      </w:r>
      <w:proofErr w:type="spellStart"/>
      <w:r>
        <w:rPr>
          <w:sz w:val="24"/>
        </w:rPr>
        <w:t>photosynthate</w:t>
      </w:r>
      <w:proofErr w:type="spellEnd"/>
      <w:r>
        <w:rPr>
          <w:sz w:val="24"/>
        </w:rPr>
        <w:t>) from chloroplasts of photosynthetically active leaves.  (5 points)</w:t>
      </w: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5F094F"/>
    <w:p w:rsidR="00B50EC3" w:rsidRDefault="00B50EC3" w:rsidP="005F094F"/>
    <w:p w:rsidR="00B50EC3" w:rsidRDefault="00B50EC3">
      <w:r>
        <w:br w:type="page"/>
      </w:r>
    </w:p>
    <w:p w:rsidR="00B50EC3" w:rsidRDefault="00B50EC3" w:rsidP="005F094F"/>
    <w:p w:rsidR="00C3770F" w:rsidRDefault="00405EAD" w:rsidP="00C3770F">
      <w:pPr>
        <w:numPr>
          <w:ilvl w:val="0"/>
          <w:numId w:val="7"/>
        </w:numPr>
        <w:rPr>
          <w:sz w:val="24"/>
        </w:rPr>
      </w:pPr>
      <w:r>
        <w:rPr>
          <w:sz w:val="24"/>
        </w:rPr>
        <w:t xml:space="preserve">Describe the </w:t>
      </w:r>
      <w:r w:rsidR="00C3770F">
        <w:rPr>
          <w:sz w:val="24"/>
        </w:rPr>
        <w:t xml:space="preserve">nitrogen (N) cycle in biology </w:t>
      </w:r>
      <w:r w:rsidR="0052696B">
        <w:rPr>
          <w:sz w:val="24"/>
        </w:rPr>
        <w:t>including nitrification and denitrification</w:t>
      </w:r>
      <w:r w:rsidR="00601AC1">
        <w:rPr>
          <w:sz w:val="24"/>
        </w:rPr>
        <w:t>.</w:t>
      </w:r>
      <w:r w:rsidR="00C3770F">
        <w:rPr>
          <w:sz w:val="24"/>
        </w:rPr>
        <w:t xml:space="preserve">  How are the major forms of N used in biochemistry usually formed and what are the forms </w:t>
      </w:r>
      <w:r w:rsidR="00890204">
        <w:rPr>
          <w:sz w:val="24"/>
        </w:rPr>
        <w:t xml:space="preserve">usually utilized by plants? </w:t>
      </w:r>
      <w:r w:rsidR="00DF5910">
        <w:rPr>
          <w:sz w:val="24"/>
        </w:rPr>
        <w:t xml:space="preserve"> Mention the major forms of N used in natural ecosystems versus commercial agricultural production of crops such as corn (</w:t>
      </w:r>
      <w:r w:rsidR="00DF5910" w:rsidRPr="00DF5910">
        <w:rPr>
          <w:i/>
          <w:sz w:val="24"/>
        </w:rPr>
        <w:t>Zea mays</w:t>
      </w:r>
      <w:r w:rsidR="00DF5910">
        <w:rPr>
          <w:sz w:val="24"/>
        </w:rPr>
        <w:t xml:space="preserve">). </w:t>
      </w:r>
      <w:r w:rsidR="00890204">
        <w:rPr>
          <w:sz w:val="24"/>
        </w:rPr>
        <w:t xml:space="preserve"> </w:t>
      </w:r>
    </w:p>
    <w:p w:rsidR="00405EAD" w:rsidRDefault="00405EAD" w:rsidP="00C3770F">
      <w:pPr>
        <w:ind w:left="360"/>
        <w:rPr>
          <w:sz w:val="24"/>
        </w:rPr>
      </w:pPr>
    </w:p>
    <w:p w:rsidR="00405EAD" w:rsidRDefault="00405EAD" w:rsidP="00405EAD">
      <w:pPr>
        <w:rPr>
          <w:sz w:val="24"/>
        </w:rPr>
      </w:pPr>
    </w:p>
    <w:p w:rsidR="00405EAD" w:rsidRDefault="00405EAD" w:rsidP="00405EAD">
      <w:pPr>
        <w:rPr>
          <w:sz w:val="24"/>
        </w:rPr>
      </w:pPr>
    </w:p>
    <w:p w:rsidR="00405EAD" w:rsidRDefault="00405EAD" w:rsidP="00405EAD">
      <w:pPr>
        <w:rPr>
          <w:sz w:val="24"/>
        </w:rPr>
      </w:pPr>
    </w:p>
    <w:p w:rsidR="00601AC1" w:rsidRDefault="00601AC1" w:rsidP="00405EAD">
      <w:pPr>
        <w:rPr>
          <w:sz w:val="24"/>
        </w:rPr>
      </w:pPr>
    </w:p>
    <w:p w:rsidR="00FA6828" w:rsidRDefault="00FA6828" w:rsidP="00890204">
      <w:pPr>
        <w:rPr>
          <w:sz w:val="24"/>
        </w:rPr>
      </w:pPr>
    </w:p>
    <w:p w:rsidR="00FA6828" w:rsidRDefault="00FA6828" w:rsidP="00890204">
      <w:pPr>
        <w:rPr>
          <w:sz w:val="24"/>
        </w:rPr>
      </w:pPr>
    </w:p>
    <w:p w:rsidR="00890204" w:rsidRDefault="00890204" w:rsidP="00890204">
      <w:pPr>
        <w:rPr>
          <w:sz w:val="24"/>
        </w:rPr>
      </w:pPr>
    </w:p>
    <w:p w:rsidR="00890204" w:rsidRDefault="00890204" w:rsidP="00890204">
      <w:pPr>
        <w:rPr>
          <w:sz w:val="24"/>
        </w:rPr>
      </w:pPr>
    </w:p>
    <w:p w:rsidR="00890204" w:rsidRDefault="00890204" w:rsidP="00890204">
      <w:pPr>
        <w:rPr>
          <w:sz w:val="24"/>
        </w:rPr>
      </w:pPr>
    </w:p>
    <w:p w:rsidR="00890204" w:rsidRDefault="00890204" w:rsidP="00890204">
      <w:pPr>
        <w:rPr>
          <w:sz w:val="24"/>
        </w:rPr>
      </w:pPr>
    </w:p>
    <w:p w:rsidR="0056440C" w:rsidRDefault="0056440C" w:rsidP="002976FC">
      <w:pPr>
        <w:rPr>
          <w:sz w:val="24"/>
        </w:rPr>
      </w:pPr>
    </w:p>
    <w:p w:rsidR="00D14B88" w:rsidRDefault="00D14B88" w:rsidP="00D14B88">
      <w:pPr>
        <w:rPr>
          <w:sz w:val="24"/>
        </w:rPr>
      </w:pPr>
    </w:p>
    <w:p w:rsidR="007F26D8" w:rsidRDefault="00D14B88" w:rsidP="007F26D8">
      <w:pPr>
        <w:ind w:left="360"/>
        <w:rPr>
          <w:sz w:val="24"/>
        </w:rPr>
      </w:pPr>
      <w:r>
        <w:rPr>
          <w:sz w:val="24"/>
        </w:rPr>
        <w:br w:type="page"/>
      </w:r>
    </w:p>
    <w:p w:rsidR="009A026B" w:rsidRPr="005B4D88" w:rsidRDefault="00234223" w:rsidP="0019113F">
      <w:pPr>
        <w:numPr>
          <w:ilvl w:val="0"/>
          <w:numId w:val="7"/>
        </w:numPr>
        <w:tabs>
          <w:tab w:val="num" w:pos="450"/>
        </w:tabs>
        <w:rPr>
          <w:sz w:val="24"/>
        </w:rPr>
      </w:pPr>
      <w:r>
        <w:rPr>
          <w:sz w:val="24"/>
        </w:rPr>
        <w:lastRenderedPageBreak/>
        <w:t>Compare and contrast starch and fructan biosynthesis in storage tissue starting with sucrose arriving from photosynthetically active leaves</w:t>
      </w:r>
      <w:r w:rsidR="005B4D88">
        <w:rPr>
          <w:sz w:val="24"/>
        </w:rPr>
        <w:t xml:space="preserve">.  </w:t>
      </w:r>
      <w:r w:rsidR="00F36363">
        <w:rPr>
          <w:sz w:val="24"/>
        </w:rPr>
        <w:t>(20 points)</w:t>
      </w:r>
    </w:p>
    <w:p w:rsidR="007F26D8" w:rsidRDefault="007F26D8" w:rsidP="009A026B">
      <w:pPr>
        <w:ind w:left="720"/>
        <w:rPr>
          <w:sz w:val="24"/>
        </w:rPr>
      </w:pPr>
    </w:p>
    <w:p w:rsidR="00234223" w:rsidRDefault="00234223" w:rsidP="009A026B">
      <w:pPr>
        <w:ind w:left="720"/>
        <w:rPr>
          <w:sz w:val="24"/>
        </w:rPr>
      </w:pPr>
    </w:p>
    <w:p w:rsidR="00234223" w:rsidRDefault="00234223" w:rsidP="009A026B">
      <w:pPr>
        <w:ind w:left="720"/>
        <w:rPr>
          <w:sz w:val="24"/>
        </w:rPr>
      </w:pPr>
    </w:p>
    <w:p w:rsidR="00234223" w:rsidRDefault="00234223" w:rsidP="009A026B">
      <w:pPr>
        <w:ind w:left="720"/>
        <w:rPr>
          <w:sz w:val="24"/>
        </w:rPr>
      </w:pPr>
    </w:p>
    <w:p w:rsidR="00234223" w:rsidRDefault="00234223" w:rsidP="009A026B">
      <w:pPr>
        <w:ind w:left="720"/>
        <w:rPr>
          <w:sz w:val="24"/>
        </w:rPr>
      </w:pPr>
    </w:p>
    <w:p w:rsidR="0067742F" w:rsidRDefault="0067742F" w:rsidP="0095095D">
      <w:pPr>
        <w:ind w:left="360"/>
        <w:rPr>
          <w:sz w:val="24"/>
        </w:rPr>
      </w:pPr>
    </w:p>
    <w:p w:rsidR="0067742F" w:rsidRDefault="0067742F">
      <w:pPr>
        <w:rPr>
          <w:sz w:val="24"/>
        </w:rPr>
      </w:pPr>
      <w:r>
        <w:rPr>
          <w:sz w:val="24"/>
        </w:rPr>
        <w:br w:type="page"/>
      </w:r>
    </w:p>
    <w:p w:rsidR="0095095D" w:rsidRDefault="0095095D" w:rsidP="0095095D">
      <w:pPr>
        <w:ind w:left="360"/>
        <w:rPr>
          <w:sz w:val="24"/>
        </w:rPr>
      </w:pPr>
    </w:p>
    <w:p w:rsidR="0095095D" w:rsidRPr="00A50C35" w:rsidRDefault="00A50C35" w:rsidP="00A50C35">
      <w:pPr>
        <w:numPr>
          <w:ilvl w:val="0"/>
          <w:numId w:val="7"/>
        </w:numPr>
        <w:tabs>
          <w:tab w:val="num" w:pos="270"/>
        </w:tabs>
        <w:rPr>
          <w:sz w:val="24"/>
        </w:rPr>
      </w:pPr>
      <w:r>
        <w:rPr>
          <w:sz w:val="24"/>
        </w:rPr>
        <w:t xml:space="preserve"> </w:t>
      </w:r>
      <w:r w:rsidR="00825622">
        <w:rPr>
          <w:sz w:val="24"/>
        </w:rPr>
        <w:t>Many oilseeds have been</w:t>
      </w:r>
      <w:r>
        <w:rPr>
          <w:sz w:val="24"/>
        </w:rPr>
        <w:t xml:space="preserve"> engineer</w:t>
      </w:r>
      <w:r w:rsidR="00825622">
        <w:rPr>
          <w:sz w:val="24"/>
        </w:rPr>
        <w:t>ed to accumulate mainly oleate (18:1) in the oil body (seed oil) triacylglycerol. For example soybeans normally have 20 – 30% 18:1 in the oil but new soybeans have been genetically altered to have oil with 80 – 90% 18:1</w:t>
      </w:r>
      <w:r w:rsidR="00373E77" w:rsidRPr="00A50C35">
        <w:rPr>
          <w:sz w:val="24"/>
        </w:rPr>
        <w:t xml:space="preserve">. </w:t>
      </w:r>
      <w:r w:rsidR="00825622">
        <w:rPr>
          <w:sz w:val="24"/>
        </w:rPr>
        <w:t>Describe what biochemical steps you think may have been changed to achieve this.</w:t>
      </w:r>
      <w:r w:rsidR="00373E77" w:rsidRPr="00A50C35">
        <w:rPr>
          <w:sz w:val="24"/>
        </w:rPr>
        <w:t xml:space="preserve"> </w:t>
      </w:r>
    </w:p>
    <w:p w:rsidR="00D3764B" w:rsidRDefault="00D3764B" w:rsidP="0095095D">
      <w:pPr>
        <w:ind w:left="720"/>
      </w:pPr>
    </w:p>
    <w:p w:rsidR="000A5A37" w:rsidRDefault="000A5A37" w:rsidP="0095095D">
      <w:pPr>
        <w:ind w:left="720"/>
        <w:rPr>
          <w:sz w:val="24"/>
        </w:rPr>
      </w:pPr>
    </w:p>
    <w:p w:rsidR="0095095D" w:rsidRDefault="0095095D" w:rsidP="0095095D">
      <w:pPr>
        <w:rPr>
          <w:sz w:val="24"/>
        </w:rPr>
      </w:pPr>
    </w:p>
    <w:p w:rsidR="0095095D" w:rsidRDefault="0095095D" w:rsidP="0095095D">
      <w:pPr>
        <w:rPr>
          <w:sz w:val="24"/>
        </w:rPr>
      </w:pPr>
    </w:p>
    <w:p w:rsidR="0095095D" w:rsidRDefault="0095095D" w:rsidP="0095095D">
      <w:pPr>
        <w:rPr>
          <w:sz w:val="24"/>
        </w:rPr>
      </w:pPr>
    </w:p>
    <w:p w:rsidR="0095095D" w:rsidRDefault="0095095D" w:rsidP="0095095D">
      <w:pPr>
        <w:rPr>
          <w:sz w:val="24"/>
        </w:rPr>
      </w:pPr>
    </w:p>
    <w:p w:rsidR="0095095D" w:rsidRDefault="0095095D" w:rsidP="0095095D">
      <w:pPr>
        <w:rPr>
          <w:sz w:val="24"/>
        </w:rPr>
      </w:pPr>
    </w:p>
    <w:p w:rsidR="007F26D8" w:rsidRDefault="007F26D8" w:rsidP="00D14B88">
      <w:pPr>
        <w:rPr>
          <w:sz w:val="24"/>
        </w:rPr>
      </w:pPr>
    </w:p>
    <w:p w:rsidR="00790AE0" w:rsidRDefault="00790AE0" w:rsidP="00790AE0">
      <w:pPr>
        <w:rPr>
          <w:sz w:val="24"/>
        </w:rPr>
      </w:pPr>
    </w:p>
    <w:p w:rsidR="00D21668" w:rsidRDefault="00D21668" w:rsidP="00D21668">
      <w:pPr>
        <w:ind w:left="360"/>
        <w:rPr>
          <w:sz w:val="24"/>
        </w:rPr>
      </w:pPr>
      <w:r>
        <w:rPr>
          <w:sz w:val="24"/>
        </w:rPr>
        <w:br w:type="page"/>
      </w:r>
    </w:p>
    <w:p w:rsidR="00684D8C" w:rsidRPr="00684D8C" w:rsidRDefault="00684D8C" w:rsidP="00684D8C">
      <w:pPr>
        <w:numPr>
          <w:ilvl w:val="0"/>
          <w:numId w:val="8"/>
        </w:numPr>
        <w:tabs>
          <w:tab w:val="clear" w:pos="720"/>
          <w:tab w:val="num" w:pos="360"/>
        </w:tabs>
        <w:ind w:left="360"/>
        <w:rPr>
          <w:sz w:val="24"/>
          <w:szCs w:val="24"/>
        </w:rPr>
      </w:pPr>
      <w:r>
        <w:rPr>
          <w:sz w:val="24"/>
          <w:szCs w:val="24"/>
        </w:rPr>
        <w:lastRenderedPageBreak/>
        <w:t>Give the</w:t>
      </w:r>
      <w:r w:rsidR="00F36363" w:rsidRPr="00F36363">
        <w:rPr>
          <w:sz w:val="24"/>
          <w:szCs w:val="24"/>
        </w:rPr>
        <w:t xml:space="preserve"> reactions </w:t>
      </w:r>
      <w:r>
        <w:rPr>
          <w:sz w:val="24"/>
          <w:szCs w:val="24"/>
        </w:rPr>
        <w:t>that</w:t>
      </w:r>
      <w:r w:rsidR="00F36363" w:rsidRPr="00F36363">
        <w:rPr>
          <w:sz w:val="24"/>
          <w:szCs w:val="24"/>
        </w:rPr>
        <w:t xml:space="preserve"> lysophosphatidylcholine acyltransferase (LPCAT), cytidine-5′-diphosphocholine</w:t>
      </w:r>
      <w:proofErr w:type="gramStart"/>
      <w:r w:rsidR="00F36363" w:rsidRPr="00F36363">
        <w:rPr>
          <w:sz w:val="24"/>
          <w:szCs w:val="24"/>
        </w:rPr>
        <w:t>:diacylglycerol</w:t>
      </w:r>
      <w:proofErr w:type="gramEnd"/>
      <w:r w:rsidR="00F36363" w:rsidRPr="00F36363">
        <w:rPr>
          <w:sz w:val="24"/>
          <w:szCs w:val="24"/>
        </w:rPr>
        <w:t xml:space="preserve"> cholinephosphotransferase (CPT) and </w:t>
      </w:r>
      <w:proofErr w:type="spellStart"/>
      <w:r w:rsidR="00F36363" w:rsidRPr="00F36363">
        <w:rPr>
          <w:sz w:val="24"/>
          <w:szCs w:val="24"/>
        </w:rPr>
        <w:t>phosphatidylcholine:diacylglycerol</w:t>
      </w:r>
      <w:proofErr w:type="spellEnd"/>
      <w:r w:rsidR="00F36363" w:rsidRPr="00F36363">
        <w:rPr>
          <w:sz w:val="24"/>
          <w:szCs w:val="24"/>
        </w:rPr>
        <w:t xml:space="preserve"> cholinephosphotransferase (PDCT)</w:t>
      </w:r>
      <w:r w:rsidR="00F36363">
        <w:rPr>
          <w:sz w:val="24"/>
          <w:szCs w:val="24"/>
        </w:rPr>
        <w:t xml:space="preserve"> catalyze</w:t>
      </w:r>
      <w:r>
        <w:rPr>
          <w:sz w:val="24"/>
          <w:szCs w:val="24"/>
        </w:rPr>
        <w:t>.</w:t>
      </w:r>
      <w:r w:rsidR="00FA22C9">
        <w:rPr>
          <w:sz w:val="24"/>
          <w:szCs w:val="24"/>
        </w:rPr>
        <w:t xml:space="preserve">  (I</w:t>
      </w:r>
      <w:r w:rsidR="00FA6828">
        <w:rPr>
          <w:sz w:val="24"/>
          <w:szCs w:val="24"/>
        </w:rPr>
        <w:t>nclude all substrates &amp; products</w:t>
      </w:r>
      <w:r w:rsidR="0079336F">
        <w:rPr>
          <w:sz w:val="24"/>
          <w:szCs w:val="24"/>
        </w:rPr>
        <w:t>!</w:t>
      </w:r>
      <w:r w:rsidR="00FA6828">
        <w:rPr>
          <w:sz w:val="24"/>
          <w:szCs w:val="24"/>
        </w:rPr>
        <w:t>)</w:t>
      </w:r>
      <w:r w:rsidR="0079336F">
        <w:rPr>
          <w:sz w:val="24"/>
          <w:szCs w:val="24"/>
        </w:rPr>
        <w:t>.</w:t>
      </w:r>
      <w:r w:rsidR="00F36363">
        <w:rPr>
          <w:sz w:val="24"/>
          <w:szCs w:val="24"/>
        </w:rPr>
        <w:t xml:space="preserve"> How do they fit into triacylglycerol (TAG) biosynthesis pathways and how do they affect TAG fatty acid composition? </w:t>
      </w:r>
      <w:r>
        <w:rPr>
          <w:sz w:val="24"/>
          <w:szCs w:val="24"/>
        </w:rPr>
        <w:t xml:space="preserve">What was the new discovery of how </w:t>
      </w:r>
      <w:r w:rsidRPr="00F36363">
        <w:rPr>
          <w:sz w:val="24"/>
          <w:szCs w:val="24"/>
        </w:rPr>
        <w:t>LPCAT</w:t>
      </w:r>
      <w:r>
        <w:rPr>
          <w:sz w:val="24"/>
          <w:szCs w:val="24"/>
        </w:rPr>
        <w:t xml:space="preserve"> can affect oil composition described by</w:t>
      </w:r>
      <w:r>
        <w:t xml:space="preserve"> </w:t>
      </w:r>
      <w:r w:rsidRPr="00684D8C">
        <w:rPr>
          <w:sz w:val="24"/>
          <w:szCs w:val="24"/>
        </w:rPr>
        <w:t>Lager et al. (2013</w:t>
      </w:r>
      <w:r w:rsidR="0098070E">
        <w:rPr>
          <w:sz w:val="24"/>
          <w:szCs w:val="24"/>
        </w:rPr>
        <w:t xml:space="preserve">; </w:t>
      </w:r>
      <w:r w:rsidR="0098070E" w:rsidRPr="00CB5081">
        <w:t>Journal of Biological Chemistry</w:t>
      </w:r>
      <w:r w:rsidR="0098070E" w:rsidRPr="00CB5081">
        <w:rPr>
          <w:i/>
          <w:iCs/>
        </w:rPr>
        <w:t xml:space="preserve"> 288</w:t>
      </w:r>
      <w:r w:rsidR="0098070E" w:rsidRPr="00CB5081">
        <w:t>, 36902-36914</w:t>
      </w:r>
      <w:r w:rsidRPr="00684D8C">
        <w:rPr>
          <w:sz w:val="24"/>
          <w:szCs w:val="24"/>
        </w:rPr>
        <w:t>)</w:t>
      </w:r>
      <w:r>
        <w:rPr>
          <w:sz w:val="24"/>
          <w:szCs w:val="24"/>
        </w:rPr>
        <w:t xml:space="preserve"> you read for assignment 1.</w:t>
      </w:r>
    </w:p>
    <w:p w:rsidR="00484237" w:rsidRPr="00592E42" w:rsidRDefault="00484237" w:rsidP="00484237">
      <w:pPr>
        <w:rPr>
          <w:sz w:val="24"/>
          <w:szCs w:val="24"/>
        </w:rPr>
      </w:pPr>
    </w:p>
    <w:p w:rsidR="0070214D" w:rsidRDefault="0070214D" w:rsidP="0070214D">
      <w:pPr>
        <w:rPr>
          <w:sz w:val="24"/>
          <w:szCs w:val="24"/>
        </w:rPr>
      </w:pPr>
    </w:p>
    <w:p w:rsidR="006435AB" w:rsidRDefault="006435AB"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p w:rsidR="0069186F" w:rsidRDefault="0069186F" w:rsidP="0070214D">
      <w:pPr>
        <w:rPr>
          <w:sz w:val="24"/>
          <w:szCs w:val="24"/>
        </w:rPr>
      </w:pPr>
    </w:p>
    <w:p w:rsidR="0069186F" w:rsidRDefault="0069186F" w:rsidP="0070214D">
      <w:pPr>
        <w:rPr>
          <w:sz w:val="24"/>
          <w:szCs w:val="24"/>
        </w:rPr>
      </w:pPr>
    </w:p>
    <w:p w:rsidR="0069186F" w:rsidRDefault="0069186F"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sectPr w:rsidR="0070214D" w:rsidSect="00FA6828">
      <w:footerReference w:type="even" r:id="rId15"/>
      <w:footerReference w:type="default" r:id="rId16"/>
      <w:headerReference w:type="first" r:id="rId17"/>
      <w:pgSz w:w="12240" w:h="15840"/>
      <w:pgMar w:top="1008" w:right="1008" w:bottom="1008" w:left="1008" w:header="720" w:footer="144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98" w:rsidRDefault="00D81398">
      <w:r>
        <w:separator/>
      </w:r>
    </w:p>
  </w:endnote>
  <w:endnote w:type="continuationSeparator" w:id="0">
    <w:p w:rsidR="00D81398" w:rsidRDefault="00D81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86" w:rsidRDefault="00EC1FC1" w:rsidP="0046507E">
    <w:pPr>
      <w:pStyle w:val="Footer"/>
      <w:framePr w:wrap="around" w:vAnchor="text" w:hAnchor="margin" w:xAlign="right" w:y="1"/>
      <w:rPr>
        <w:rStyle w:val="PageNumber"/>
      </w:rPr>
    </w:pPr>
    <w:r>
      <w:rPr>
        <w:rStyle w:val="PageNumber"/>
      </w:rPr>
      <w:fldChar w:fldCharType="begin"/>
    </w:r>
    <w:r w:rsidR="00932586">
      <w:rPr>
        <w:rStyle w:val="PageNumber"/>
      </w:rPr>
      <w:instrText xml:space="preserve">PAGE  </w:instrText>
    </w:r>
    <w:r>
      <w:rPr>
        <w:rStyle w:val="PageNumber"/>
      </w:rPr>
      <w:fldChar w:fldCharType="end"/>
    </w:r>
  </w:p>
  <w:p w:rsidR="00932586" w:rsidRDefault="00932586" w:rsidP="009325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86" w:rsidRDefault="00EC1FC1" w:rsidP="0046507E">
    <w:pPr>
      <w:pStyle w:val="Footer"/>
      <w:framePr w:wrap="around" w:vAnchor="text" w:hAnchor="margin" w:xAlign="right" w:y="1"/>
      <w:rPr>
        <w:rStyle w:val="PageNumber"/>
      </w:rPr>
    </w:pPr>
    <w:r>
      <w:rPr>
        <w:rStyle w:val="PageNumber"/>
      </w:rPr>
      <w:fldChar w:fldCharType="begin"/>
    </w:r>
    <w:r w:rsidR="00932586">
      <w:rPr>
        <w:rStyle w:val="PageNumber"/>
      </w:rPr>
      <w:instrText xml:space="preserve">PAGE  </w:instrText>
    </w:r>
    <w:r>
      <w:rPr>
        <w:rStyle w:val="PageNumber"/>
      </w:rPr>
      <w:fldChar w:fldCharType="separate"/>
    </w:r>
    <w:r w:rsidR="0079336F">
      <w:rPr>
        <w:rStyle w:val="PageNumber"/>
        <w:noProof/>
      </w:rPr>
      <w:t>5</w:t>
    </w:r>
    <w:r>
      <w:rPr>
        <w:rStyle w:val="PageNumber"/>
      </w:rPr>
      <w:fldChar w:fldCharType="end"/>
    </w:r>
  </w:p>
  <w:p w:rsidR="00932586" w:rsidRDefault="00932586" w:rsidP="009325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98" w:rsidRDefault="00D81398">
      <w:r>
        <w:separator/>
      </w:r>
    </w:p>
  </w:footnote>
  <w:footnote w:type="continuationSeparator" w:id="0">
    <w:p w:rsidR="00D81398" w:rsidRDefault="00D81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09" w:rsidRDefault="00835656" w:rsidP="00835656">
    <w:pPr>
      <w:pStyle w:val="Header"/>
      <w:jc w:val="right"/>
    </w:pPr>
    <w:r>
      <w:t>Your Name 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999709A"/>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3B877440"/>
    <w:multiLevelType w:val="hybridMultilevel"/>
    <w:tmpl w:val="00B80EC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02F05DE"/>
    <w:multiLevelType w:val="hybridMultilevel"/>
    <w:tmpl w:val="AECA14DA"/>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70E5F9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F2155B"/>
    <w:rsid w:val="000215B5"/>
    <w:rsid w:val="000463DD"/>
    <w:rsid w:val="000540F5"/>
    <w:rsid w:val="00076DA3"/>
    <w:rsid w:val="000958C8"/>
    <w:rsid w:val="000A5A37"/>
    <w:rsid w:val="000B50AB"/>
    <w:rsid w:val="000C6FC5"/>
    <w:rsid w:val="000E02C3"/>
    <w:rsid w:val="00116E09"/>
    <w:rsid w:val="001326CD"/>
    <w:rsid w:val="00166BE9"/>
    <w:rsid w:val="0019113F"/>
    <w:rsid w:val="001C634F"/>
    <w:rsid w:val="00234223"/>
    <w:rsid w:val="00257B13"/>
    <w:rsid w:val="00270AF6"/>
    <w:rsid w:val="002976FC"/>
    <w:rsid w:val="002B19C4"/>
    <w:rsid w:val="002E0600"/>
    <w:rsid w:val="002F440A"/>
    <w:rsid w:val="0030623A"/>
    <w:rsid w:val="0031093B"/>
    <w:rsid w:val="003526F7"/>
    <w:rsid w:val="00360CB5"/>
    <w:rsid w:val="00373E77"/>
    <w:rsid w:val="00393A5C"/>
    <w:rsid w:val="00405EAD"/>
    <w:rsid w:val="0041169F"/>
    <w:rsid w:val="00411F20"/>
    <w:rsid w:val="0041774C"/>
    <w:rsid w:val="0043075C"/>
    <w:rsid w:val="004622C4"/>
    <w:rsid w:val="0046507E"/>
    <w:rsid w:val="00475F71"/>
    <w:rsid w:val="00484237"/>
    <w:rsid w:val="004D097D"/>
    <w:rsid w:val="004E4A7C"/>
    <w:rsid w:val="00504468"/>
    <w:rsid w:val="0052696B"/>
    <w:rsid w:val="00552757"/>
    <w:rsid w:val="00556C7A"/>
    <w:rsid w:val="0056440C"/>
    <w:rsid w:val="0057256B"/>
    <w:rsid w:val="00574209"/>
    <w:rsid w:val="005817BD"/>
    <w:rsid w:val="00592E42"/>
    <w:rsid w:val="005B4D88"/>
    <w:rsid w:val="005F094F"/>
    <w:rsid w:val="00601AC1"/>
    <w:rsid w:val="0061269F"/>
    <w:rsid w:val="00613979"/>
    <w:rsid w:val="00620B46"/>
    <w:rsid w:val="00635FA7"/>
    <w:rsid w:val="006435AB"/>
    <w:rsid w:val="00644E4F"/>
    <w:rsid w:val="0067742F"/>
    <w:rsid w:val="00684D8C"/>
    <w:rsid w:val="0069186F"/>
    <w:rsid w:val="006B0938"/>
    <w:rsid w:val="0070214D"/>
    <w:rsid w:val="00707B5B"/>
    <w:rsid w:val="00756A25"/>
    <w:rsid w:val="00772C48"/>
    <w:rsid w:val="007825DE"/>
    <w:rsid w:val="00783949"/>
    <w:rsid w:val="00790AE0"/>
    <w:rsid w:val="0079336F"/>
    <w:rsid w:val="00795630"/>
    <w:rsid w:val="007B198F"/>
    <w:rsid w:val="007E4C72"/>
    <w:rsid w:val="007F26D8"/>
    <w:rsid w:val="00820316"/>
    <w:rsid w:val="00825622"/>
    <w:rsid w:val="00835656"/>
    <w:rsid w:val="008459B9"/>
    <w:rsid w:val="0084798B"/>
    <w:rsid w:val="00871319"/>
    <w:rsid w:val="00871930"/>
    <w:rsid w:val="00890204"/>
    <w:rsid w:val="008C5E4A"/>
    <w:rsid w:val="008F41B5"/>
    <w:rsid w:val="00932586"/>
    <w:rsid w:val="00934E34"/>
    <w:rsid w:val="0095095D"/>
    <w:rsid w:val="00971270"/>
    <w:rsid w:val="0098070E"/>
    <w:rsid w:val="009837D2"/>
    <w:rsid w:val="0099100D"/>
    <w:rsid w:val="009A026B"/>
    <w:rsid w:val="009F0FFB"/>
    <w:rsid w:val="00A16E6F"/>
    <w:rsid w:val="00A37CB7"/>
    <w:rsid w:val="00A50C35"/>
    <w:rsid w:val="00AA328D"/>
    <w:rsid w:val="00AB3BD1"/>
    <w:rsid w:val="00AC71F7"/>
    <w:rsid w:val="00AD0CE7"/>
    <w:rsid w:val="00AF4F0E"/>
    <w:rsid w:val="00B50EC3"/>
    <w:rsid w:val="00B84E29"/>
    <w:rsid w:val="00BD16E4"/>
    <w:rsid w:val="00BF6BDA"/>
    <w:rsid w:val="00C32E44"/>
    <w:rsid w:val="00C3770F"/>
    <w:rsid w:val="00C40D56"/>
    <w:rsid w:val="00C41586"/>
    <w:rsid w:val="00C611EC"/>
    <w:rsid w:val="00C776E7"/>
    <w:rsid w:val="00CB5958"/>
    <w:rsid w:val="00CC6347"/>
    <w:rsid w:val="00D14B88"/>
    <w:rsid w:val="00D21668"/>
    <w:rsid w:val="00D36756"/>
    <w:rsid w:val="00D3764B"/>
    <w:rsid w:val="00D748BD"/>
    <w:rsid w:val="00D81398"/>
    <w:rsid w:val="00DA0BDD"/>
    <w:rsid w:val="00DB4D0F"/>
    <w:rsid w:val="00DB76D8"/>
    <w:rsid w:val="00DD4577"/>
    <w:rsid w:val="00DD4C08"/>
    <w:rsid w:val="00DF5910"/>
    <w:rsid w:val="00E34863"/>
    <w:rsid w:val="00E47CBE"/>
    <w:rsid w:val="00E51F47"/>
    <w:rsid w:val="00E66F0E"/>
    <w:rsid w:val="00E8042F"/>
    <w:rsid w:val="00EB4860"/>
    <w:rsid w:val="00EC1FC1"/>
    <w:rsid w:val="00F2155B"/>
    <w:rsid w:val="00F21A76"/>
    <w:rsid w:val="00F263B4"/>
    <w:rsid w:val="00F36363"/>
    <w:rsid w:val="00FA22C9"/>
    <w:rsid w:val="00FA6828"/>
    <w:rsid w:val="00FF0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DA3"/>
  </w:style>
  <w:style w:type="paragraph" w:styleId="Heading1">
    <w:name w:val="heading 1"/>
    <w:basedOn w:val="Normal"/>
    <w:next w:val="Normal"/>
    <w:qFormat/>
    <w:rsid w:val="00076DA3"/>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6DA3"/>
    <w:pPr>
      <w:tabs>
        <w:tab w:val="center" w:pos="4320"/>
        <w:tab w:val="right" w:pos="8640"/>
      </w:tabs>
    </w:pPr>
  </w:style>
  <w:style w:type="paragraph" w:styleId="Footer">
    <w:name w:val="footer"/>
    <w:basedOn w:val="Normal"/>
    <w:rsid w:val="00076DA3"/>
    <w:pPr>
      <w:tabs>
        <w:tab w:val="center" w:pos="4320"/>
        <w:tab w:val="right" w:pos="8640"/>
      </w:tabs>
    </w:pPr>
  </w:style>
  <w:style w:type="character" w:styleId="Hyperlink">
    <w:name w:val="Hyperlink"/>
    <w:basedOn w:val="DefaultParagraphFont"/>
    <w:rsid w:val="00484237"/>
    <w:rPr>
      <w:color w:val="0000FF"/>
      <w:u w:val="single"/>
    </w:rPr>
  </w:style>
  <w:style w:type="paragraph" w:styleId="BalloonText">
    <w:name w:val="Balloon Text"/>
    <w:basedOn w:val="Normal"/>
    <w:semiHidden/>
    <w:rsid w:val="007F26D8"/>
    <w:rPr>
      <w:rFonts w:ascii="Tahoma" w:hAnsi="Tahoma" w:cs="Tahoma"/>
      <w:sz w:val="16"/>
      <w:szCs w:val="16"/>
    </w:rPr>
  </w:style>
  <w:style w:type="character" w:styleId="PageNumber">
    <w:name w:val="page number"/>
    <w:basedOn w:val="DefaultParagraphFont"/>
    <w:rsid w:val="00932586"/>
  </w:style>
  <w:style w:type="paragraph" w:styleId="ListParagraph">
    <w:name w:val="List Paragraph"/>
    <w:basedOn w:val="Normal"/>
    <w:uiPriority w:val="34"/>
    <w:qFormat/>
    <w:rsid w:val="000540F5"/>
    <w:pPr>
      <w:ind w:left="720"/>
      <w:contextualSpacing/>
    </w:pPr>
  </w:style>
</w:styles>
</file>

<file path=word/webSettings.xml><?xml version="1.0" encoding="utf-8"?>
<w:webSettings xmlns:r="http://schemas.openxmlformats.org/officeDocument/2006/relationships" xmlns:w="http://schemas.openxmlformats.org/wordprocessingml/2006/main">
  <w:divs>
    <w:div w:id="896860270">
      <w:bodyDiv w:val="1"/>
      <w:marLeft w:val="0"/>
      <w:marRight w:val="0"/>
      <w:marTop w:val="0"/>
      <w:marBottom w:val="0"/>
      <w:divBdr>
        <w:top w:val="none" w:sz="0" w:space="0" w:color="auto"/>
        <w:left w:val="none" w:sz="0" w:space="0" w:color="auto"/>
        <w:bottom w:val="none" w:sz="0" w:space="0" w:color="auto"/>
        <w:right w:val="none" w:sz="0" w:space="0" w:color="auto"/>
      </w:divBdr>
      <w:divsChild>
        <w:div w:id="1353263116">
          <w:marLeft w:val="0"/>
          <w:marRight w:val="0"/>
          <w:marTop w:val="0"/>
          <w:marBottom w:val="0"/>
          <w:divBdr>
            <w:top w:val="none" w:sz="0" w:space="0" w:color="auto"/>
            <w:left w:val="none" w:sz="0" w:space="0" w:color="auto"/>
            <w:bottom w:val="none" w:sz="0" w:space="0" w:color="auto"/>
            <w:right w:val="none" w:sz="0" w:space="0" w:color="auto"/>
          </w:divBdr>
        </w:div>
        <w:div w:id="1909220986">
          <w:marLeft w:val="0"/>
          <w:marRight w:val="0"/>
          <w:marTop w:val="0"/>
          <w:marBottom w:val="0"/>
          <w:divBdr>
            <w:top w:val="none" w:sz="0" w:space="0" w:color="auto"/>
            <w:left w:val="none" w:sz="0" w:space="0" w:color="auto"/>
            <w:bottom w:val="none" w:sz="0" w:space="0" w:color="auto"/>
            <w:right w:val="none" w:sz="0" w:space="0" w:color="auto"/>
          </w:divBdr>
        </w:div>
        <w:div w:id="2005545220">
          <w:marLeft w:val="0"/>
          <w:marRight w:val="0"/>
          <w:marTop w:val="0"/>
          <w:marBottom w:val="0"/>
          <w:divBdr>
            <w:top w:val="none" w:sz="0" w:space="0" w:color="auto"/>
            <w:left w:val="none" w:sz="0" w:space="0" w:color="auto"/>
            <w:bottom w:val="none" w:sz="0" w:space="0" w:color="auto"/>
            <w:right w:val="none" w:sz="0" w:space="0" w:color="auto"/>
          </w:divBdr>
        </w:div>
        <w:div w:id="24721007">
          <w:marLeft w:val="0"/>
          <w:marRight w:val="0"/>
          <w:marTop w:val="0"/>
          <w:marBottom w:val="0"/>
          <w:divBdr>
            <w:top w:val="none" w:sz="0" w:space="0" w:color="auto"/>
            <w:left w:val="none" w:sz="0" w:space="0" w:color="auto"/>
            <w:bottom w:val="none" w:sz="0" w:space="0" w:color="auto"/>
            <w:right w:val="none" w:sz="0" w:space="0" w:color="auto"/>
          </w:divBdr>
        </w:div>
        <w:div w:id="1302540972">
          <w:marLeft w:val="0"/>
          <w:marRight w:val="0"/>
          <w:marTop w:val="0"/>
          <w:marBottom w:val="0"/>
          <w:divBdr>
            <w:top w:val="none" w:sz="0" w:space="0" w:color="auto"/>
            <w:left w:val="none" w:sz="0" w:space="0" w:color="auto"/>
            <w:bottom w:val="none" w:sz="0" w:space="0" w:color="auto"/>
            <w:right w:val="none" w:sz="0" w:space="0" w:color="auto"/>
          </w:divBdr>
        </w:div>
        <w:div w:id="200173874">
          <w:marLeft w:val="0"/>
          <w:marRight w:val="0"/>
          <w:marTop w:val="0"/>
          <w:marBottom w:val="0"/>
          <w:divBdr>
            <w:top w:val="none" w:sz="0" w:space="0" w:color="auto"/>
            <w:left w:val="none" w:sz="0" w:space="0" w:color="auto"/>
            <w:bottom w:val="none" w:sz="0" w:space="0" w:color="auto"/>
            <w:right w:val="none" w:sz="0" w:space="0" w:color="auto"/>
          </w:divBdr>
        </w:div>
        <w:div w:id="1051423207">
          <w:marLeft w:val="0"/>
          <w:marRight w:val="0"/>
          <w:marTop w:val="0"/>
          <w:marBottom w:val="0"/>
          <w:divBdr>
            <w:top w:val="none" w:sz="0" w:space="0" w:color="auto"/>
            <w:left w:val="none" w:sz="0" w:space="0" w:color="auto"/>
            <w:bottom w:val="none" w:sz="0" w:space="0" w:color="auto"/>
            <w:right w:val="none" w:sz="0" w:space="0" w:color="auto"/>
          </w:divBdr>
        </w:div>
        <w:div w:id="1386181229">
          <w:marLeft w:val="0"/>
          <w:marRight w:val="0"/>
          <w:marTop w:val="0"/>
          <w:marBottom w:val="0"/>
          <w:divBdr>
            <w:top w:val="none" w:sz="0" w:space="0" w:color="auto"/>
            <w:left w:val="none" w:sz="0" w:space="0" w:color="auto"/>
            <w:bottom w:val="none" w:sz="0" w:space="0" w:color="auto"/>
            <w:right w:val="none" w:sz="0" w:space="0" w:color="auto"/>
          </w:divBdr>
        </w:div>
        <w:div w:id="1776245242">
          <w:marLeft w:val="0"/>
          <w:marRight w:val="0"/>
          <w:marTop w:val="0"/>
          <w:marBottom w:val="0"/>
          <w:divBdr>
            <w:top w:val="none" w:sz="0" w:space="0" w:color="auto"/>
            <w:left w:val="none" w:sz="0" w:space="0" w:color="auto"/>
            <w:bottom w:val="none" w:sz="0" w:space="0" w:color="auto"/>
            <w:right w:val="none" w:sz="0" w:space="0" w:color="auto"/>
          </w:divBdr>
        </w:div>
        <w:div w:id="1676954265">
          <w:marLeft w:val="0"/>
          <w:marRight w:val="0"/>
          <w:marTop w:val="0"/>
          <w:marBottom w:val="0"/>
          <w:divBdr>
            <w:top w:val="none" w:sz="0" w:space="0" w:color="auto"/>
            <w:left w:val="none" w:sz="0" w:space="0" w:color="auto"/>
            <w:bottom w:val="none" w:sz="0" w:space="0" w:color="auto"/>
            <w:right w:val="none" w:sz="0" w:space="0" w:color="auto"/>
          </w:divBdr>
        </w:div>
        <w:div w:id="1956866905">
          <w:marLeft w:val="0"/>
          <w:marRight w:val="0"/>
          <w:marTop w:val="0"/>
          <w:marBottom w:val="0"/>
          <w:divBdr>
            <w:top w:val="none" w:sz="0" w:space="0" w:color="auto"/>
            <w:left w:val="none" w:sz="0" w:space="0" w:color="auto"/>
            <w:bottom w:val="none" w:sz="0" w:space="0" w:color="auto"/>
            <w:right w:val="none" w:sz="0" w:space="0" w:color="auto"/>
          </w:divBdr>
        </w:div>
        <w:div w:id="1590382088">
          <w:marLeft w:val="0"/>
          <w:marRight w:val="0"/>
          <w:marTop w:val="0"/>
          <w:marBottom w:val="0"/>
          <w:divBdr>
            <w:top w:val="none" w:sz="0" w:space="0" w:color="auto"/>
            <w:left w:val="none" w:sz="0" w:space="0" w:color="auto"/>
            <w:bottom w:val="none" w:sz="0" w:space="0" w:color="auto"/>
            <w:right w:val="none" w:sz="0" w:space="0" w:color="auto"/>
          </w:divBdr>
        </w:div>
        <w:div w:id="874273819">
          <w:marLeft w:val="0"/>
          <w:marRight w:val="0"/>
          <w:marTop w:val="0"/>
          <w:marBottom w:val="0"/>
          <w:divBdr>
            <w:top w:val="none" w:sz="0" w:space="0" w:color="auto"/>
            <w:left w:val="none" w:sz="0" w:space="0" w:color="auto"/>
            <w:bottom w:val="none" w:sz="0" w:space="0" w:color="auto"/>
            <w:right w:val="none" w:sz="0" w:space="0" w:color="auto"/>
          </w:divBdr>
        </w:div>
        <w:div w:id="520974568">
          <w:marLeft w:val="0"/>
          <w:marRight w:val="0"/>
          <w:marTop w:val="0"/>
          <w:marBottom w:val="0"/>
          <w:divBdr>
            <w:top w:val="none" w:sz="0" w:space="0" w:color="auto"/>
            <w:left w:val="none" w:sz="0" w:space="0" w:color="auto"/>
            <w:bottom w:val="none" w:sz="0" w:space="0" w:color="auto"/>
            <w:right w:val="none" w:sz="0" w:space="0" w:color="auto"/>
          </w:divBdr>
        </w:div>
        <w:div w:id="714622165">
          <w:marLeft w:val="0"/>
          <w:marRight w:val="0"/>
          <w:marTop w:val="0"/>
          <w:marBottom w:val="0"/>
          <w:divBdr>
            <w:top w:val="none" w:sz="0" w:space="0" w:color="auto"/>
            <w:left w:val="none" w:sz="0" w:space="0" w:color="auto"/>
            <w:bottom w:val="none" w:sz="0" w:space="0" w:color="auto"/>
            <w:right w:val="none" w:sz="0" w:space="0" w:color="auto"/>
          </w:divBdr>
        </w:div>
        <w:div w:id="692070925">
          <w:marLeft w:val="0"/>
          <w:marRight w:val="0"/>
          <w:marTop w:val="0"/>
          <w:marBottom w:val="0"/>
          <w:divBdr>
            <w:top w:val="none" w:sz="0" w:space="0" w:color="auto"/>
            <w:left w:val="none" w:sz="0" w:space="0" w:color="auto"/>
            <w:bottom w:val="none" w:sz="0" w:space="0" w:color="auto"/>
            <w:right w:val="none" w:sz="0" w:space="0" w:color="auto"/>
          </w:divBdr>
        </w:div>
        <w:div w:id="1545363646">
          <w:marLeft w:val="0"/>
          <w:marRight w:val="0"/>
          <w:marTop w:val="0"/>
          <w:marBottom w:val="0"/>
          <w:divBdr>
            <w:top w:val="none" w:sz="0" w:space="0" w:color="auto"/>
            <w:left w:val="none" w:sz="0" w:space="0" w:color="auto"/>
            <w:bottom w:val="none" w:sz="0" w:space="0" w:color="auto"/>
            <w:right w:val="none" w:sz="0" w:space="0" w:color="auto"/>
          </w:divBdr>
        </w:div>
        <w:div w:id="132406633">
          <w:marLeft w:val="0"/>
          <w:marRight w:val="0"/>
          <w:marTop w:val="0"/>
          <w:marBottom w:val="0"/>
          <w:divBdr>
            <w:top w:val="none" w:sz="0" w:space="0" w:color="auto"/>
            <w:left w:val="none" w:sz="0" w:space="0" w:color="auto"/>
            <w:bottom w:val="none" w:sz="0" w:space="0" w:color="auto"/>
            <w:right w:val="none" w:sz="0" w:space="0" w:color="auto"/>
          </w:divBdr>
        </w:div>
        <w:div w:id="668750365">
          <w:marLeft w:val="0"/>
          <w:marRight w:val="0"/>
          <w:marTop w:val="0"/>
          <w:marBottom w:val="0"/>
          <w:divBdr>
            <w:top w:val="none" w:sz="0" w:space="0" w:color="auto"/>
            <w:left w:val="none" w:sz="0" w:space="0" w:color="auto"/>
            <w:bottom w:val="none" w:sz="0" w:space="0" w:color="auto"/>
            <w:right w:val="none" w:sz="0" w:space="0" w:color="auto"/>
          </w:divBdr>
        </w:div>
        <w:div w:id="1148325274">
          <w:marLeft w:val="0"/>
          <w:marRight w:val="0"/>
          <w:marTop w:val="0"/>
          <w:marBottom w:val="0"/>
          <w:divBdr>
            <w:top w:val="none" w:sz="0" w:space="0" w:color="auto"/>
            <w:left w:val="none" w:sz="0" w:space="0" w:color="auto"/>
            <w:bottom w:val="none" w:sz="0" w:space="0" w:color="auto"/>
            <w:right w:val="none" w:sz="0" w:space="0" w:color="auto"/>
          </w:divBdr>
        </w:div>
        <w:div w:id="1448305690">
          <w:marLeft w:val="0"/>
          <w:marRight w:val="0"/>
          <w:marTop w:val="0"/>
          <w:marBottom w:val="0"/>
          <w:divBdr>
            <w:top w:val="none" w:sz="0" w:space="0" w:color="auto"/>
            <w:left w:val="none" w:sz="0" w:space="0" w:color="auto"/>
            <w:bottom w:val="none" w:sz="0" w:space="0" w:color="auto"/>
            <w:right w:val="none" w:sz="0" w:space="0" w:color="auto"/>
          </w:divBdr>
        </w:div>
        <w:div w:id="1533692377">
          <w:marLeft w:val="0"/>
          <w:marRight w:val="0"/>
          <w:marTop w:val="0"/>
          <w:marBottom w:val="0"/>
          <w:divBdr>
            <w:top w:val="none" w:sz="0" w:space="0" w:color="auto"/>
            <w:left w:val="none" w:sz="0" w:space="0" w:color="auto"/>
            <w:bottom w:val="none" w:sz="0" w:space="0" w:color="auto"/>
            <w:right w:val="none" w:sz="0" w:space="0" w:color="auto"/>
          </w:divBdr>
        </w:div>
        <w:div w:id="774979329">
          <w:marLeft w:val="0"/>
          <w:marRight w:val="0"/>
          <w:marTop w:val="0"/>
          <w:marBottom w:val="0"/>
          <w:divBdr>
            <w:top w:val="none" w:sz="0" w:space="0" w:color="auto"/>
            <w:left w:val="none" w:sz="0" w:space="0" w:color="auto"/>
            <w:bottom w:val="none" w:sz="0" w:space="0" w:color="auto"/>
            <w:right w:val="none" w:sz="0" w:space="0" w:color="auto"/>
          </w:divBdr>
        </w:div>
      </w:divsChild>
    </w:div>
    <w:div w:id="11094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Assignment 1  January 19, 1999</vt:lpstr>
    </vt:vector>
  </TitlesOfParts>
  <Company>Univ. Kentucky, Lexington, KY.</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  January 19, 1999</dc:title>
  <dc:subject/>
  <dc:creator>David Hildebrand</dc:creator>
  <cp:keywords/>
  <cp:lastModifiedBy>dhildebrand</cp:lastModifiedBy>
  <cp:revision>11</cp:revision>
  <cp:lastPrinted>2014-02-26T01:03:00Z</cp:lastPrinted>
  <dcterms:created xsi:type="dcterms:W3CDTF">2013-02-13T15:52:00Z</dcterms:created>
  <dcterms:modified xsi:type="dcterms:W3CDTF">2014-02-26T01:18:00Z</dcterms:modified>
</cp:coreProperties>
</file>